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E9" w:rsidRPr="008B5EF5" w:rsidRDefault="00270FE9" w:rsidP="00BC5121">
      <w:pPr>
        <w:shd w:val="clear" w:color="auto" w:fill="FFFFFF" w:themeFill="background1"/>
        <w:spacing w:line="360" w:lineRule="auto"/>
        <w:jc w:val="both"/>
        <w:rPr>
          <w:rFonts w:ascii="Verdana" w:hAnsi="Verdana"/>
          <w:bCs/>
          <w:noProof/>
          <w:sz w:val="20"/>
          <w:szCs w:val="20"/>
        </w:rPr>
      </w:pPr>
      <w:r w:rsidRPr="008B5EF5">
        <w:rPr>
          <w:rFonts w:ascii="Verdana" w:hAnsi="Verdana" w:cs="Arial"/>
          <w:b/>
          <w:sz w:val="20"/>
          <w:szCs w:val="20"/>
        </w:rPr>
        <w:t>PROCESSO</w:t>
      </w:r>
      <w:r w:rsidRPr="008B5EF5">
        <w:rPr>
          <w:rFonts w:ascii="Verdana" w:hAnsi="Verdana" w:cs="Arial"/>
          <w:sz w:val="20"/>
          <w:szCs w:val="20"/>
        </w:rPr>
        <w:t>:</w:t>
      </w:r>
      <w:r w:rsidRPr="008B5EF5">
        <w:rPr>
          <w:rFonts w:ascii="Verdana" w:hAnsi="Verdana"/>
          <w:sz w:val="20"/>
          <w:szCs w:val="20"/>
        </w:rPr>
        <w:t xml:space="preserve"> </w:t>
      </w:r>
      <w:r w:rsidR="005D04FB" w:rsidRPr="005D04FB">
        <w:rPr>
          <w:rFonts w:ascii="Verdana" w:hAnsi="Verdana"/>
          <w:bCs/>
          <w:noProof/>
          <w:sz w:val="20"/>
          <w:szCs w:val="20"/>
          <w:shd w:val="clear" w:color="auto" w:fill="FFFFFF" w:themeFill="background1"/>
        </w:rPr>
        <w:t>010.00000300/2023-56</w:t>
      </w:r>
    </w:p>
    <w:p w:rsidR="00270FE9" w:rsidRPr="008B5EF5" w:rsidRDefault="00270FE9" w:rsidP="00BC5121">
      <w:pPr>
        <w:shd w:val="clear" w:color="auto" w:fill="FFFFFF" w:themeFill="background1"/>
        <w:spacing w:line="360" w:lineRule="auto"/>
        <w:jc w:val="both"/>
        <w:rPr>
          <w:rFonts w:ascii="Verdana" w:hAnsi="Verdana" w:cstheme="minorHAnsi"/>
          <w:bCs/>
          <w:noProof/>
          <w:sz w:val="20"/>
          <w:szCs w:val="20"/>
        </w:rPr>
      </w:pPr>
      <w:r w:rsidRPr="008B5EF5">
        <w:rPr>
          <w:rFonts w:ascii="Verdana" w:hAnsi="Verdana" w:cstheme="minorHAnsi"/>
          <w:b/>
          <w:bCs/>
          <w:noProof/>
          <w:sz w:val="20"/>
          <w:szCs w:val="20"/>
        </w:rPr>
        <w:t>INTERESSADO:</w:t>
      </w:r>
      <w:r w:rsidRPr="008B5EF5">
        <w:rPr>
          <w:rFonts w:ascii="Verdana" w:hAnsi="Verdana" w:cstheme="minorHAnsi"/>
          <w:bCs/>
          <w:noProof/>
          <w:sz w:val="20"/>
          <w:szCs w:val="20"/>
        </w:rPr>
        <w:t xml:space="preserve"> UNIDADE DE FOMENTO À CULTURA</w:t>
      </w:r>
    </w:p>
    <w:p w:rsidR="00717CFA" w:rsidRPr="008B5EF5" w:rsidRDefault="00270FE9" w:rsidP="00A54DEE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  <w:r w:rsidRPr="008B5EF5">
        <w:rPr>
          <w:rFonts w:ascii="Verdana" w:hAnsi="Verdana"/>
          <w:b/>
          <w:bCs/>
          <w:sz w:val="20"/>
          <w:szCs w:val="20"/>
        </w:rPr>
        <w:t xml:space="preserve">ASSUNTO: </w:t>
      </w:r>
      <w:r w:rsidRPr="008B5EF5">
        <w:rPr>
          <w:rFonts w:ascii="Verdana" w:hAnsi="Verdana"/>
          <w:bCs/>
          <w:sz w:val="20"/>
          <w:szCs w:val="20"/>
        </w:rPr>
        <w:t xml:space="preserve">EDITAL PROAC Nº </w:t>
      </w:r>
      <w:r w:rsidR="000C0CB1">
        <w:rPr>
          <w:rFonts w:ascii="Verdana" w:hAnsi="Verdana"/>
          <w:bCs/>
          <w:noProof/>
          <w:sz w:val="20"/>
          <w:szCs w:val="20"/>
          <w:shd w:val="clear" w:color="auto" w:fill="FFFFFF" w:themeFill="background1"/>
        </w:rPr>
        <w:t>07</w:t>
      </w:r>
      <w:r w:rsidR="00DB5E8C" w:rsidRPr="008B5EF5">
        <w:rPr>
          <w:rFonts w:ascii="Verdana" w:hAnsi="Verdana"/>
          <w:bCs/>
          <w:noProof/>
          <w:sz w:val="20"/>
          <w:szCs w:val="20"/>
          <w:shd w:val="clear" w:color="auto" w:fill="FFFFFF" w:themeFill="background1"/>
        </w:rPr>
        <w:t>/</w:t>
      </w:r>
      <w:r w:rsidR="00DB5E8C" w:rsidRPr="008B5EF5">
        <w:rPr>
          <w:rFonts w:ascii="Verdana" w:hAnsi="Verdana"/>
          <w:bCs/>
          <w:noProof/>
          <w:sz w:val="20"/>
          <w:szCs w:val="20"/>
        </w:rPr>
        <w:t>202</w:t>
      </w:r>
      <w:r w:rsidR="00840F3D" w:rsidRPr="008B5EF5">
        <w:rPr>
          <w:rFonts w:ascii="Verdana" w:hAnsi="Verdana"/>
          <w:bCs/>
          <w:noProof/>
          <w:sz w:val="20"/>
          <w:szCs w:val="20"/>
        </w:rPr>
        <w:t>3</w:t>
      </w:r>
      <w:r w:rsidR="00DB5E8C" w:rsidRPr="008B5EF5">
        <w:rPr>
          <w:rFonts w:ascii="Verdana" w:hAnsi="Verdana"/>
          <w:bCs/>
          <w:sz w:val="20"/>
          <w:szCs w:val="20"/>
        </w:rPr>
        <w:t xml:space="preserve"> - </w:t>
      </w:r>
      <w:r w:rsidR="005D04FB" w:rsidRPr="005D04FB">
        <w:rPr>
          <w:rFonts w:ascii="Verdana" w:hAnsi="Verdana"/>
          <w:b/>
          <w:bCs/>
          <w:noProof/>
          <w:sz w:val="20"/>
          <w:szCs w:val="20"/>
          <w:shd w:val="clear" w:color="auto" w:fill="FFFFFF" w:themeFill="background1"/>
        </w:rPr>
        <w:t>Público Infanto-Juvenil / Circulação de Espetáculo</w:t>
      </w:r>
    </w:p>
    <w:p w:rsidR="00F52A42" w:rsidRPr="008B5EF5" w:rsidRDefault="00F52A42" w:rsidP="00A54DEE">
      <w:pPr>
        <w:jc w:val="center"/>
        <w:rPr>
          <w:rFonts w:ascii="Verdana" w:hAnsi="Verdana"/>
          <w:b/>
          <w:sz w:val="20"/>
          <w:szCs w:val="20"/>
          <w:lang w:val="pt-PT"/>
        </w:rPr>
      </w:pPr>
    </w:p>
    <w:p w:rsidR="00DB5E8C" w:rsidRPr="008B5EF5" w:rsidRDefault="00FB6E3F" w:rsidP="005D04FB">
      <w:pPr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2º </w:t>
      </w:r>
      <w:r w:rsidR="00A779CD" w:rsidRPr="008B5EF5">
        <w:rPr>
          <w:rFonts w:ascii="Verdana" w:hAnsi="Verdana"/>
          <w:b/>
          <w:sz w:val="20"/>
          <w:szCs w:val="20"/>
        </w:rPr>
        <w:t xml:space="preserve">COMUNICADO </w:t>
      </w:r>
      <w:r w:rsidR="00DC6A13" w:rsidRPr="008B5EF5">
        <w:rPr>
          <w:rFonts w:ascii="Verdana" w:hAnsi="Verdana"/>
          <w:b/>
          <w:bCs/>
          <w:sz w:val="20"/>
          <w:szCs w:val="20"/>
        </w:rPr>
        <w:t xml:space="preserve">SOBRE </w:t>
      </w:r>
      <w:r w:rsidR="0067058E" w:rsidRPr="008B5EF5">
        <w:rPr>
          <w:rFonts w:ascii="Verdana" w:hAnsi="Verdana"/>
          <w:b/>
          <w:bCs/>
          <w:sz w:val="20"/>
          <w:szCs w:val="20"/>
        </w:rPr>
        <w:t>O ENVIO DOS CONTRATOS</w:t>
      </w:r>
      <w:r w:rsidR="00A93A5F" w:rsidRPr="008B5EF5">
        <w:rPr>
          <w:rFonts w:ascii="Verdana" w:hAnsi="Verdana"/>
          <w:b/>
          <w:bCs/>
          <w:sz w:val="20"/>
          <w:szCs w:val="20"/>
        </w:rPr>
        <w:t xml:space="preserve"> </w:t>
      </w:r>
      <w:r w:rsidR="00A779CD" w:rsidRPr="008B5EF5">
        <w:rPr>
          <w:rFonts w:ascii="Verdana" w:hAnsi="Verdana"/>
          <w:b/>
          <w:sz w:val="20"/>
          <w:szCs w:val="20"/>
        </w:rPr>
        <w:t xml:space="preserve">DO </w:t>
      </w:r>
      <w:r w:rsidR="00A779CD" w:rsidRPr="008B5EF5">
        <w:rPr>
          <w:rFonts w:ascii="Verdana" w:hAnsi="Verdana"/>
          <w:b/>
          <w:bCs/>
          <w:sz w:val="20"/>
          <w:szCs w:val="20"/>
        </w:rPr>
        <w:t xml:space="preserve">EDITAL PROAC </w:t>
      </w:r>
      <w:r w:rsidR="00F52A42" w:rsidRPr="008B5EF5">
        <w:rPr>
          <w:rFonts w:ascii="Verdana" w:hAnsi="Verdana"/>
          <w:b/>
          <w:bCs/>
          <w:sz w:val="20"/>
          <w:szCs w:val="20"/>
        </w:rPr>
        <w:t xml:space="preserve">Nº </w:t>
      </w:r>
      <w:r w:rsidR="000C0CB1">
        <w:rPr>
          <w:rFonts w:ascii="Verdana" w:hAnsi="Verdana"/>
          <w:b/>
          <w:bCs/>
          <w:noProof/>
          <w:sz w:val="20"/>
          <w:szCs w:val="20"/>
          <w:shd w:val="clear" w:color="auto" w:fill="FFFFFF" w:themeFill="background1"/>
        </w:rPr>
        <w:t>07</w:t>
      </w:r>
      <w:r w:rsidR="00DB5E8C" w:rsidRPr="008B5EF5">
        <w:rPr>
          <w:rFonts w:ascii="Verdana" w:hAnsi="Verdana"/>
          <w:b/>
          <w:bCs/>
          <w:noProof/>
          <w:sz w:val="20"/>
          <w:szCs w:val="20"/>
        </w:rPr>
        <w:t>/202</w:t>
      </w:r>
      <w:r w:rsidR="00840F3D" w:rsidRPr="008B5EF5">
        <w:rPr>
          <w:rFonts w:ascii="Verdana" w:hAnsi="Verdana"/>
          <w:b/>
          <w:bCs/>
          <w:noProof/>
          <w:sz w:val="20"/>
          <w:szCs w:val="20"/>
        </w:rPr>
        <w:t>3</w:t>
      </w:r>
    </w:p>
    <w:p w:rsidR="005D04FB" w:rsidRDefault="005D04FB" w:rsidP="005D04FB">
      <w:pPr>
        <w:spacing w:line="360" w:lineRule="auto"/>
        <w:jc w:val="center"/>
        <w:rPr>
          <w:rFonts w:ascii="Verdana" w:hAnsi="Verdana"/>
          <w:b/>
          <w:bCs/>
          <w:noProof/>
          <w:sz w:val="20"/>
          <w:szCs w:val="20"/>
        </w:rPr>
      </w:pPr>
      <w:r w:rsidRPr="005D04FB">
        <w:rPr>
          <w:rFonts w:ascii="Verdana" w:hAnsi="Verdana"/>
          <w:b/>
          <w:bCs/>
          <w:noProof/>
          <w:sz w:val="20"/>
          <w:szCs w:val="20"/>
        </w:rPr>
        <w:t>Público Infanto-Juvenil / Circulação de Espetáculo</w:t>
      </w:r>
    </w:p>
    <w:p w:rsidR="00116F7A" w:rsidRPr="008B5EF5" w:rsidRDefault="00DC6A13" w:rsidP="00BC512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B5EF5">
        <w:rPr>
          <w:rFonts w:ascii="Verdana" w:hAnsi="Verdana"/>
          <w:sz w:val="20"/>
          <w:szCs w:val="20"/>
        </w:rPr>
        <w:t xml:space="preserve">Aos </w:t>
      </w:r>
      <w:r w:rsidR="00FA15E9" w:rsidRPr="008B5EF5">
        <w:rPr>
          <w:rFonts w:ascii="Verdana" w:hAnsi="Verdana"/>
          <w:sz w:val="20"/>
          <w:szCs w:val="20"/>
        </w:rPr>
        <w:t>proponentes desse Edital</w:t>
      </w:r>
      <w:r w:rsidRPr="008B5EF5">
        <w:rPr>
          <w:rFonts w:ascii="Verdana" w:hAnsi="Verdana"/>
          <w:sz w:val="20"/>
          <w:szCs w:val="20"/>
        </w:rPr>
        <w:t xml:space="preserve"> convocados para a contratação, </w:t>
      </w:r>
      <w:r w:rsidR="00116F7A" w:rsidRPr="008B5EF5">
        <w:rPr>
          <w:rFonts w:ascii="Verdana" w:hAnsi="Verdana"/>
          <w:sz w:val="20"/>
          <w:szCs w:val="20"/>
        </w:rPr>
        <w:t>solicitamos</w:t>
      </w:r>
      <w:r w:rsidR="00807377" w:rsidRPr="008B5EF5">
        <w:rPr>
          <w:rFonts w:ascii="Verdana" w:hAnsi="Verdana"/>
          <w:sz w:val="20"/>
          <w:szCs w:val="20"/>
        </w:rPr>
        <w:t xml:space="preserve"> em atendimento ao </w:t>
      </w:r>
      <w:r w:rsidR="00807377" w:rsidRPr="008B5EF5">
        <w:rPr>
          <w:rFonts w:ascii="Verdana" w:hAnsi="Verdana"/>
          <w:bCs/>
          <w:sz w:val="20"/>
          <w:szCs w:val="20"/>
        </w:rPr>
        <w:t>DECRETO Nº 67.641/2023 de 10 de abril de 2023 e</w:t>
      </w:r>
      <w:r w:rsidR="00717CFA" w:rsidRPr="008B5EF5">
        <w:rPr>
          <w:rFonts w:ascii="Verdana" w:hAnsi="Verdana"/>
          <w:bCs/>
          <w:sz w:val="20"/>
          <w:szCs w:val="20"/>
        </w:rPr>
        <w:t xml:space="preserve"> </w:t>
      </w:r>
      <w:r w:rsidR="00807377" w:rsidRPr="008B5EF5">
        <w:rPr>
          <w:rFonts w:ascii="Verdana" w:hAnsi="Verdana"/>
          <w:sz w:val="20"/>
          <w:szCs w:val="20"/>
        </w:rPr>
        <w:t xml:space="preserve">PORTARIA SCEIC Nº 08 </w:t>
      </w:r>
      <w:r w:rsidR="00116F7A" w:rsidRPr="008B5EF5">
        <w:rPr>
          <w:rFonts w:ascii="Verdana" w:hAnsi="Verdana"/>
          <w:sz w:val="20"/>
          <w:szCs w:val="20"/>
        </w:rPr>
        <w:t>de 11 de agosto de 2023</w:t>
      </w:r>
      <w:r w:rsidR="00807377" w:rsidRPr="008B5EF5">
        <w:rPr>
          <w:rFonts w:ascii="Verdana" w:hAnsi="Verdana"/>
          <w:sz w:val="20"/>
          <w:szCs w:val="20"/>
        </w:rPr>
        <w:t>,</w:t>
      </w:r>
      <w:r w:rsidR="00807377" w:rsidRPr="008B5EF5">
        <w:rPr>
          <w:rFonts w:ascii="Verdana" w:hAnsi="Verdana"/>
          <w:b/>
          <w:bCs/>
          <w:sz w:val="20"/>
          <w:szCs w:val="20"/>
        </w:rPr>
        <w:t xml:space="preserve"> </w:t>
      </w:r>
      <w:r w:rsidR="00717CFA" w:rsidRPr="008B5EF5">
        <w:rPr>
          <w:rFonts w:ascii="Verdana" w:hAnsi="Verdana"/>
          <w:bCs/>
          <w:sz w:val="20"/>
          <w:szCs w:val="20"/>
        </w:rPr>
        <w:t>que</w:t>
      </w:r>
      <w:r w:rsidR="00717CFA" w:rsidRPr="008B5EF5">
        <w:rPr>
          <w:rFonts w:ascii="Verdana" w:hAnsi="Verdana"/>
          <w:b/>
          <w:bCs/>
          <w:sz w:val="20"/>
          <w:szCs w:val="20"/>
        </w:rPr>
        <w:t xml:space="preserve"> </w:t>
      </w:r>
      <w:r w:rsidR="00116F7A" w:rsidRPr="008B5EF5">
        <w:rPr>
          <w:rFonts w:ascii="Verdana" w:hAnsi="Verdana"/>
          <w:bCs/>
          <w:sz w:val="20"/>
          <w:szCs w:val="20"/>
        </w:rPr>
        <w:t>o</w:t>
      </w:r>
      <w:r w:rsidR="00807377" w:rsidRPr="008B5EF5">
        <w:rPr>
          <w:rFonts w:ascii="Verdana" w:hAnsi="Verdana"/>
          <w:sz w:val="20"/>
          <w:szCs w:val="20"/>
        </w:rPr>
        <w:t xml:space="preserve">s contratos </w:t>
      </w:r>
      <w:r w:rsidR="00116F7A" w:rsidRPr="008B5EF5">
        <w:rPr>
          <w:rFonts w:ascii="Verdana" w:hAnsi="Verdana"/>
          <w:sz w:val="20"/>
          <w:szCs w:val="20"/>
        </w:rPr>
        <w:t>sejam</w:t>
      </w:r>
      <w:r w:rsidR="00807377" w:rsidRPr="008B5EF5">
        <w:rPr>
          <w:rFonts w:ascii="Verdana" w:hAnsi="Verdana"/>
          <w:sz w:val="20"/>
          <w:szCs w:val="20"/>
        </w:rPr>
        <w:t xml:space="preserve"> </w:t>
      </w:r>
      <w:r w:rsidR="002147D9" w:rsidRPr="008B5EF5">
        <w:rPr>
          <w:rFonts w:ascii="Verdana" w:hAnsi="Verdana"/>
          <w:sz w:val="20"/>
          <w:szCs w:val="20"/>
        </w:rPr>
        <w:t xml:space="preserve">preferencialmente </w:t>
      </w:r>
      <w:r w:rsidR="00807377" w:rsidRPr="008B5EF5">
        <w:rPr>
          <w:rFonts w:ascii="Verdana" w:hAnsi="Verdana"/>
          <w:sz w:val="20"/>
          <w:szCs w:val="20"/>
        </w:rPr>
        <w:t xml:space="preserve">assinados por meio de </w:t>
      </w:r>
      <w:r w:rsidR="00807377" w:rsidRPr="008B5EF5">
        <w:rPr>
          <w:rFonts w:ascii="Verdana" w:hAnsi="Verdana"/>
          <w:b/>
          <w:sz w:val="20"/>
          <w:szCs w:val="20"/>
        </w:rPr>
        <w:t>assinatura eletrônica</w:t>
      </w:r>
      <w:r w:rsidR="00807377" w:rsidRPr="008B5EF5">
        <w:rPr>
          <w:rFonts w:ascii="Verdana" w:hAnsi="Verdana"/>
          <w:sz w:val="20"/>
          <w:szCs w:val="20"/>
        </w:rPr>
        <w:t xml:space="preserve"> via </w:t>
      </w:r>
      <w:r w:rsidR="00163297" w:rsidRPr="008B5EF5">
        <w:rPr>
          <w:rFonts w:ascii="Verdana" w:hAnsi="Verdana"/>
          <w:sz w:val="20"/>
          <w:szCs w:val="20"/>
        </w:rPr>
        <w:t>“</w:t>
      </w:r>
      <w:proofErr w:type="gramStart"/>
      <w:r w:rsidR="00807377" w:rsidRPr="008B5EF5">
        <w:rPr>
          <w:rFonts w:ascii="Verdana" w:hAnsi="Verdana"/>
          <w:b/>
          <w:sz w:val="20"/>
          <w:szCs w:val="20"/>
        </w:rPr>
        <w:t>GOV.</w:t>
      </w:r>
      <w:proofErr w:type="gramEnd"/>
      <w:r w:rsidR="00807377" w:rsidRPr="008B5EF5">
        <w:rPr>
          <w:rFonts w:ascii="Verdana" w:hAnsi="Verdana"/>
          <w:b/>
          <w:sz w:val="20"/>
          <w:szCs w:val="20"/>
        </w:rPr>
        <w:t>BR</w:t>
      </w:r>
      <w:r w:rsidR="00116F7A" w:rsidRPr="008B5EF5">
        <w:rPr>
          <w:rFonts w:ascii="Verdana" w:hAnsi="Verdana"/>
          <w:sz w:val="20"/>
          <w:szCs w:val="20"/>
        </w:rPr>
        <w:t>”.</w:t>
      </w:r>
    </w:p>
    <w:p w:rsidR="00807377" w:rsidRPr="008B5EF5" w:rsidRDefault="00163297" w:rsidP="0080737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B5EF5">
        <w:rPr>
          <w:rFonts w:ascii="Verdana" w:hAnsi="Verdana"/>
          <w:sz w:val="20"/>
          <w:szCs w:val="20"/>
        </w:rPr>
        <w:t>Na impossibilidade da assinatura via “</w:t>
      </w:r>
      <w:proofErr w:type="gramStart"/>
      <w:r w:rsidRPr="008B5EF5">
        <w:rPr>
          <w:rFonts w:ascii="Verdana" w:hAnsi="Verdana"/>
          <w:sz w:val="20"/>
          <w:szCs w:val="20"/>
        </w:rPr>
        <w:t>GOV.</w:t>
      </w:r>
      <w:proofErr w:type="gramEnd"/>
      <w:r w:rsidRPr="008B5EF5">
        <w:rPr>
          <w:rFonts w:ascii="Verdana" w:hAnsi="Verdana"/>
          <w:sz w:val="20"/>
          <w:szCs w:val="20"/>
        </w:rPr>
        <w:t xml:space="preserve">BR”, </w:t>
      </w:r>
      <w:r w:rsidR="00807377" w:rsidRPr="008B5EF5">
        <w:rPr>
          <w:rFonts w:ascii="Verdana" w:hAnsi="Verdana"/>
          <w:sz w:val="20"/>
          <w:szCs w:val="20"/>
        </w:rPr>
        <w:t>serão admitidas as assinaturas eletrônicas classificadas em:</w:t>
      </w:r>
    </w:p>
    <w:p w:rsidR="00163297" w:rsidRPr="008B5EF5" w:rsidRDefault="00807377" w:rsidP="00163297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8B5EF5">
        <w:rPr>
          <w:rFonts w:ascii="Verdana" w:hAnsi="Verdana"/>
          <w:b/>
          <w:sz w:val="20"/>
          <w:szCs w:val="20"/>
        </w:rPr>
        <w:t>I - assinatura eletrônica avançada</w:t>
      </w:r>
      <w:r w:rsidRPr="008B5EF5">
        <w:rPr>
          <w:rFonts w:ascii="Verdana" w:hAnsi="Verdana"/>
          <w:sz w:val="20"/>
          <w:szCs w:val="20"/>
        </w:rPr>
        <w:t>: a que utiliza certificados não emitidos pela ICP-Brasil ou outro meio de comprovação da autoria e da integridade de documentos em forma eletrônica</w:t>
      </w:r>
      <w:r w:rsidR="00163297" w:rsidRPr="008B5EF5">
        <w:rPr>
          <w:rFonts w:ascii="Verdana" w:hAnsi="Verdana"/>
          <w:sz w:val="20"/>
          <w:szCs w:val="20"/>
        </w:rPr>
        <w:t>.</w:t>
      </w:r>
    </w:p>
    <w:p w:rsidR="00807377" w:rsidRPr="008B5EF5" w:rsidRDefault="00807377" w:rsidP="00163297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8B5EF5">
        <w:rPr>
          <w:rFonts w:ascii="Verdana" w:hAnsi="Verdana"/>
          <w:b/>
          <w:sz w:val="20"/>
          <w:szCs w:val="20"/>
        </w:rPr>
        <w:t>II - assinatura eletrônica qualificada</w:t>
      </w:r>
      <w:r w:rsidRPr="008B5EF5">
        <w:rPr>
          <w:rFonts w:ascii="Verdana" w:hAnsi="Verdana"/>
          <w:sz w:val="20"/>
          <w:szCs w:val="20"/>
        </w:rPr>
        <w:t>: a que utiliza certificado digital.</w:t>
      </w:r>
    </w:p>
    <w:p w:rsidR="00116F7A" w:rsidRPr="008B5EF5" w:rsidRDefault="00116F7A" w:rsidP="00163297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116F7A" w:rsidRPr="008B5EF5" w:rsidRDefault="00116F7A" w:rsidP="00163297">
      <w:pPr>
        <w:spacing w:line="360" w:lineRule="auto"/>
        <w:jc w:val="both"/>
        <w:rPr>
          <w:rFonts w:ascii="Verdana" w:hAnsi="Verdana"/>
          <w:b/>
          <w:bCs/>
          <w:i/>
          <w:sz w:val="20"/>
          <w:szCs w:val="20"/>
        </w:rPr>
      </w:pPr>
      <w:r w:rsidRPr="008B5EF5">
        <w:rPr>
          <w:rFonts w:ascii="Verdana" w:hAnsi="Verdana"/>
          <w:bCs/>
          <w:i/>
          <w:sz w:val="20"/>
          <w:szCs w:val="20"/>
        </w:rPr>
        <w:t>Aos</w:t>
      </w:r>
      <w:r w:rsidRPr="008B5EF5">
        <w:rPr>
          <w:rFonts w:ascii="Verdana" w:hAnsi="Verdana"/>
          <w:sz w:val="20"/>
          <w:szCs w:val="20"/>
        </w:rPr>
        <w:t xml:space="preserve"> </w:t>
      </w:r>
      <w:r w:rsidRPr="008B5EF5">
        <w:rPr>
          <w:rFonts w:ascii="Verdana" w:hAnsi="Verdana"/>
          <w:bCs/>
          <w:i/>
          <w:sz w:val="20"/>
          <w:szCs w:val="20"/>
        </w:rPr>
        <w:t xml:space="preserve">proponentes convocados abaixo, informamos que o contrato já esta disponível na plataforma do sistema, devendo ser assinado </w:t>
      </w:r>
      <w:r w:rsidR="00717CFA" w:rsidRPr="008B5EF5">
        <w:rPr>
          <w:rFonts w:ascii="Verdana" w:hAnsi="Verdana"/>
          <w:bCs/>
          <w:i/>
          <w:sz w:val="20"/>
          <w:szCs w:val="20"/>
        </w:rPr>
        <w:t>de</w:t>
      </w:r>
      <w:r w:rsidRPr="008B5EF5">
        <w:rPr>
          <w:rFonts w:ascii="Verdana" w:hAnsi="Verdana"/>
          <w:bCs/>
          <w:i/>
          <w:sz w:val="20"/>
          <w:szCs w:val="20"/>
        </w:rPr>
        <w:t xml:space="preserve"> </w:t>
      </w:r>
      <w:r w:rsidR="00717CFA" w:rsidRPr="008B5EF5">
        <w:rPr>
          <w:rFonts w:ascii="Verdana" w:hAnsi="Verdana"/>
          <w:bCs/>
          <w:i/>
          <w:sz w:val="20"/>
          <w:szCs w:val="20"/>
        </w:rPr>
        <w:t>forma</w:t>
      </w:r>
      <w:r w:rsidRPr="008B5EF5">
        <w:rPr>
          <w:rFonts w:ascii="Verdana" w:hAnsi="Verdana"/>
          <w:bCs/>
          <w:i/>
          <w:sz w:val="20"/>
          <w:szCs w:val="20"/>
        </w:rPr>
        <w:t xml:space="preserve"> digital/eletrônica e encaminhado através do sistema on-line </w:t>
      </w:r>
      <w:hyperlink r:id="rId7" w:history="1">
        <w:r w:rsidRPr="008B5EF5">
          <w:rPr>
            <w:rStyle w:val="Hyperlink"/>
            <w:rFonts w:ascii="Verdana" w:hAnsi="Verdana"/>
            <w:i/>
            <w:sz w:val="20"/>
            <w:szCs w:val="20"/>
          </w:rPr>
          <w:t>www.sistemaproac.sp.gov.br</w:t>
        </w:r>
      </w:hyperlink>
      <w:r w:rsidRPr="008B5EF5">
        <w:rPr>
          <w:rFonts w:ascii="Verdana" w:hAnsi="Verdana"/>
          <w:i/>
          <w:sz w:val="20"/>
          <w:szCs w:val="20"/>
        </w:rPr>
        <w:t xml:space="preserve">, no prazo máximo de </w:t>
      </w:r>
      <w:r w:rsidRPr="008B5EF5">
        <w:rPr>
          <w:rFonts w:ascii="Verdana" w:hAnsi="Verdana"/>
          <w:b/>
          <w:i/>
          <w:sz w:val="20"/>
          <w:szCs w:val="20"/>
        </w:rPr>
        <w:t>05 (cinco) dias úteis</w:t>
      </w:r>
      <w:r w:rsidRPr="008B5EF5">
        <w:rPr>
          <w:rFonts w:ascii="Verdana" w:hAnsi="Verdana"/>
          <w:i/>
          <w:sz w:val="20"/>
          <w:szCs w:val="20"/>
        </w:rPr>
        <w:t xml:space="preserve"> a contar da data da publicação do “Comunicado sobre Envio dos Contratos” no </w:t>
      </w:r>
      <w:proofErr w:type="gramStart"/>
      <w:r w:rsidRPr="008B5EF5">
        <w:rPr>
          <w:rFonts w:ascii="Verdana" w:hAnsi="Verdana"/>
          <w:i/>
          <w:sz w:val="20"/>
          <w:szCs w:val="20"/>
        </w:rPr>
        <w:t>D.O.</w:t>
      </w:r>
      <w:proofErr w:type="gramEnd"/>
      <w:r w:rsidRPr="008B5EF5">
        <w:rPr>
          <w:rFonts w:ascii="Verdana" w:hAnsi="Verdana"/>
          <w:i/>
          <w:sz w:val="20"/>
          <w:szCs w:val="20"/>
        </w:rPr>
        <w:t xml:space="preserve">E, deste modo </w:t>
      </w:r>
      <w:r w:rsidRPr="008B5EF5">
        <w:rPr>
          <w:rFonts w:ascii="Verdana" w:hAnsi="Verdana"/>
          <w:bCs/>
          <w:i/>
          <w:sz w:val="20"/>
          <w:szCs w:val="20"/>
        </w:rPr>
        <w:t xml:space="preserve">até às 23h59 </w:t>
      </w:r>
      <w:r w:rsidRPr="008B5EF5">
        <w:rPr>
          <w:rFonts w:ascii="Verdana" w:hAnsi="Verdana"/>
          <w:b/>
          <w:bCs/>
          <w:i/>
          <w:sz w:val="20"/>
          <w:szCs w:val="20"/>
        </w:rPr>
        <w:t xml:space="preserve">do dia </w:t>
      </w:r>
      <w:r w:rsidR="00FB6E3F">
        <w:rPr>
          <w:rFonts w:ascii="Verdana" w:hAnsi="Verdana"/>
          <w:b/>
          <w:bCs/>
          <w:i/>
          <w:sz w:val="20"/>
          <w:szCs w:val="20"/>
          <w:highlight w:val="yellow"/>
        </w:rPr>
        <w:t>26</w:t>
      </w:r>
      <w:r w:rsidRPr="008B5EF5">
        <w:rPr>
          <w:rFonts w:ascii="Verdana" w:hAnsi="Verdana"/>
          <w:b/>
          <w:bCs/>
          <w:i/>
          <w:sz w:val="20"/>
          <w:szCs w:val="20"/>
          <w:highlight w:val="yellow"/>
        </w:rPr>
        <w:t>/</w:t>
      </w:r>
      <w:r w:rsidR="00FB6E3F">
        <w:rPr>
          <w:rFonts w:ascii="Verdana" w:hAnsi="Verdana"/>
          <w:b/>
          <w:bCs/>
          <w:i/>
          <w:sz w:val="20"/>
          <w:szCs w:val="20"/>
          <w:highlight w:val="yellow"/>
        </w:rPr>
        <w:t>10</w:t>
      </w:r>
      <w:r w:rsidRPr="008B5EF5">
        <w:rPr>
          <w:rFonts w:ascii="Verdana" w:hAnsi="Verdana"/>
          <w:b/>
          <w:bCs/>
          <w:i/>
          <w:sz w:val="20"/>
          <w:szCs w:val="20"/>
          <w:highlight w:val="yellow"/>
        </w:rPr>
        <w:t>/202</w:t>
      </w:r>
      <w:r w:rsidR="00717CFA" w:rsidRPr="008B5EF5">
        <w:rPr>
          <w:rFonts w:ascii="Verdana" w:hAnsi="Verdana"/>
          <w:b/>
          <w:bCs/>
          <w:i/>
          <w:sz w:val="20"/>
          <w:szCs w:val="20"/>
          <w:highlight w:val="yellow"/>
        </w:rPr>
        <w:t>3</w:t>
      </w:r>
    </w:p>
    <w:p w:rsidR="00163297" w:rsidRPr="008B5EF5" w:rsidRDefault="00163297" w:rsidP="00163297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r w:rsidRPr="008B5EF5">
        <w:rPr>
          <w:rFonts w:ascii="Verdana" w:hAnsi="Verdana"/>
          <w:i/>
          <w:sz w:val="20"/>
          <w:szCs w:val="20"/>
        </w:rPr>
        <w:t>Caso o proponente selecionado não apresente o contrato assinado no prazo supracitado será convocado o suplente, nos termos do item V.</w:t>
      </w:r>
      <w:r w:rsidR="00116F7A" w:rsidRPr="008B5EF5">
        <w:rPr>
          <w:rFonts w:ascii="Verdana" w:hAnsi="Verdana"/>
          <w:i/>
          <w:sz w:val="20"/>
          <w:szCs w:val="20"/>
        </w:rPr>
        <w:t xml:space="preserve"> Somente serão aceitos os contratos</w:t>
      </w:r>
      <w:r w:rsidR="00717CFA" w:rsidRPr="008B5EF5">
        <w:rPr>
          <w:rFonts w:ascii="Verdana" w:hAnsi="Verdana"/>
          <w:i/>
          <w:sz w:val="20"/>
          <w:szCs w:val="20"/>
        </w:rPr>
        <w:t xml:space="preserve"> devidamente assinados e </w:t>
      </w:r>
      <w:r w:rsidRPr="008B5EF5">
        <w:rPr>
          <w:rFonts w:ascii="Verdana" w:hAnsi="Verdana"/>
          <w:i/>
          <w:sz w:val="20"/>
          <w:szCs w:val="20"/>
        </w:rPr>
        <w:t>enviad</w:t>
      </w:r>
      <w:r w:rsidR="00116F7A" w:rsidRPr="008B5EF5">
        <w:rPr>
          <w:rFonts w:ascii="Verdana" w:hAnsi="Verdana"/>
          <w:i/>
          <w:sz w:val="20"/>
          <w:szCs w:val="20"/>
        </w:rPr>
        <w:t>os</w:t>
      </w:r>
      <w:r w:rsidRPr="008B5EF5">
        <w:rPr>
          <w:rFonts w:ascii="Verdana" w:hAnsi="Verdana"/>
          <w:i/>
          <w:sz w:val="20"/>
          <w:szCs w:val="20"/>
        </w:rPr>
        <w:t xml:space="preserve"> através do sistema on-line</w:t>
      </w:r>
      <w:r w:rsidR="00116F7A" w:rsidRPr="008B5EF5">
        <w:rPr>
          <w:rFonts w:ascii="Verdana" w:hAnsi="Verdana"/>
          <w:i/>
          <w:sz w:val="20"/>
          <w:szCs w:val="20"/>
        </w:rPr>
        <w:t xml:space="preserve"> </w:t>
      </w:r>
      <w:r w:rsidRPr="008B5EF5">
        <w:rPr>
          <w:rFonts w:ascii="Verdana" w:hAnsi="Verdana"/>
          <w:i/>
          <w:sz w:val="20"/>
          <w:szCs w:val="20"/>
        </w:rPr>
        <w:t>pelo cadastro/perfil do proponente.</w:t>
      </w:r>
    </w:p>
    <w:p w:rsidR="00163297" w:rsidRPr="008B5EF5" w:rsidRDefault="00163297" w:rsidP="00DC6A1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C6A13" w:rsidRDefault="00DC6A13" w:rsidP="00DC6A13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:rsidR="000C0CB1" w:rsidRPr="008B5EF5" w:rsidRDefault="000C0CB1" w:rsidP="00DC6A13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:rsidR="003811CA" w:rsidRPr="008B5EF5" w:rsidRDefault="0067058E" w:rsidP="003835EC">
      <w:p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8B5EF5">
        <w:rPr>
          <w:rFonts w:ascii="Verdana" w:hAnsi="Verdana"/>
          <w:b/>
          <w:bCs/>
          <w:sz w:val="20"/>
          <w:szCs w:val="20"/>
        </w:rPr>
        <w:lastRenderedPageBreak/>
        <w:t>PROPONENTES</w:t>
      </w:r>
      <w:r w:rsidR="00DB5E8C" w:rsidRPr="008B5EF5">
        <w:rPr>
          <w:rFonts w:ascii="Verdana" w:hAnsi="Verdana"/>
          <w:b/>
          <w:bCs/>
          <w:sz w:val="20"/>
          <w:szCs w:val="20"/>
        </w:rPr>
        <w:t xml:space="preserve"> </w:t>
      </w:r>
      <w:r w:rsidR="00DC6A13" w:rsidRPr="008B5EF5">
        <w:rPr>
          <w:rFonts w:ascii="Verdana" w:hAnsi="Verdana"/>
          <w:b/>
          <w:bCs/>
          <w:sz w:val="20"/>
          <w:szCs w:val="20"/>
        </w:rPr>
        <w:t>CONVOCADOS</w:t>
      </w:r>
      <w:r w:rsidR="00DB5E8C" w:rsidRPr="008B5EF5">
        <w:rPr>
          <w:rFonts w:ascii="Verdana" w:hAnsi="Verdana"/>
          <w:b/>
          <w:bCs/>
          <w:sz w:val="20"/>
          <w:szCs w:val="20"/>
        </w:rPr>
        <w:t>:</w:t>
      </w:r>
    </w:p>
    <w:tbl>
      <w:tblPr>
        <w:tblW w:w="4351" w:type="pct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1"/>
        <w:gridCol w:w="2973"/>
        <w:gridCol w:w="1512"/>
        <w:gridCol w:w="4189"/>
        <w:gridCol w:w="1768"/>
      </w:tblGrid>
      <w:tr w:rsidR="00FB6E3F" w:rsidRPr="00294308" w:rsidTr="00FB6E3F">
        <w:trPr>
          <w:trHeight w:val="300"/>
          <w:jc w:val="center"/>
        </w:trPr>
        <w:tc>
          <w:tcPr>
            <w:tcW w:w="890" w:type="pct"/>
            <w:shd w:val="clear" w:color="auto" w:fill="auto"/>
            <w:noWrap/>
            <w:vAlign w:val="center"/>
            <w:hideMark/>
          </w:tcPr>
          <w:p w:rsidR="00FB6E3F" w:rsidRPr="00294308" w:rsidRDefault="00FB6E3F" w:rsidP="00663B5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943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Num.</w:t>
            </w:r>
            <w:proofErr w:type="gramEnd"/>
            <w:r w:rsidRPr="002943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1170" w:type="pct"/>
            <w:shd w:val="clear" w:color="auto" w:fill="auto"/>
            <w:noWrap/>
            <w:vAlign w:val="center"/>
            <w:hideMark/>
          </w:tcPr>
          <w:p w:rsidR="00FB6E3F" w:rsidRPr="00294308" w:rsidRDefault="00FB6E3F" w:rsidP="00663B5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943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 da Proposta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FB6E3F" w:rsidRPr="00294308" w:rsidRDefault="00FB6E3F" w:rsidP="00663B5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943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Tipo do proponente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FB6E3F" w:rsidRPr="00294308" w:rsidRDefault="00FB6E3F" w:rsidP="00663B5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943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Proponente Nome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FB6E3F" w:rsidRPr="00294308" w:rsidRDefault="00FB6E3F" w:rsidP="00663B5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943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Proponente Cidade</w:t>
            </w:r>
          </w:p>
        </w:tc>
      </w:tr>
      <w:tr w:rsidR="00FB6E3F" w:rsidRPr="00294308" w:rsidTr="00FB6E3F">
        <w:trPr>
          <w:trHeight w:val="300"/>
          <w:jc w:val="center"/>
        </w:trPr>
        <w:tc>
          <w:tcPr>
            <w:tcW w:w="890" w:type="pct"/>
            <w:shd w:val="clear" w:color="auto" w:fill="auto"/>
            <w:noWrap/>
            <w:vAlign w:val="center"/>
            <w:hideMark/>
          </w:tcPr>
          <w:p w:rsidR="00FB6E3F" w:rsidRPr="00294308" w:rsidRDefault="00FB6E3F" w:rsidP="00663B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943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07/2023-1682.8150.7825</w:t>
            </w:r>
          </w:p>
        </w:tc>
        <w:tc>
          <w:tcPr>
            <w:tcW w:w="1170" w:type="pct"/>
            <w:shd w:val="clear" w:color="auto" w:fill="auto"/>
            <w:noWrap/>
            <w:vAlign w:val="center"/>
            <w:hideMark/>
          </w:tcPr>
          <w:p w:rsidR="00FB6E3F" w:rsidRPr="00294308" w:rsidRDefault="00FB6E3F" w:rsidP="00663B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943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OS MEQUETREFE</w:t>
            </w:r>
            <w:proofErr w:type="gramEnd"/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FB6E3F" w:rsidRPr="00294308" w:rsidRDefault="00FB6E3F" w:rsidP="00663B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943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Pessoa Jurídica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FB6E3F" w:rsidRPr="00294308" w:rsidRDefault="00FB6E3F" w:rsidP="00663B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943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Nada de Novo Produções Artísticas LTDA ME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FB6E3F" w:rsidRPr="00294308" w:rsidRDefault="00FB6E3F" w:rsidP="00663B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943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São Paulo</w:t>
            </w:r>
          </w:p>
        </w:tc>
      </w:tr>
    </w:tbl>
    <w:p w:rsidR="0025047B" w:rsidRPr="008B5EF5" w:rsidRDefault="0025047B" w:rsidP="00417F29">
      <w:p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sectPr w:rsidR="0025047B" w:rsidRPr="008B5EF5" w:rsidSect="00AD369A">
      <w:headerReference w:type="default" r:id="rId8"/>
      <w:footerReference w:type="default" r:id="rId9"/>
      <w:pgSz w:w="16840" w:h="11900" w:orient="landscape"/>
      <w:pgMar w:top="881" w:right="1247" w:bottom="1440" w:left="1135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F7A" w:rsidRDefault="00116F7A" w:rsidP="000C175F">
      <w:r>
        <w:separator/>
      </w:r>
    </w:p>
  </w:endnote>
  <w:endnote w:type="continuationSeparator" w:id="1">
    <w:p w:rsidR="00116F7A" w:rsidRDefault="00116F7A" w:rsidP="000C1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7A" w:rsidRPr="000C175F" w:rsidRDefault="00116F7A" w:rsidP="00297E5B">
    <w:pPr>
      <w:ind w:left="-5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Rua Mauá</w:t>
    </w:r>
    <w:r w:rsidRPr="000C175F">
      <w:rPr>
        <w:rFonts w:ascii="Verdana" w:hAnsi="Verdana"/>
        <w:sz w:val="16"/>
        <w:szCs w:val="16"/>
      </w:rPr>
      <w:t xml:space="preserve">, </w:t>
    </w:r>
    <w:r>
      <w:rPr>
        <w:rFonts w:ascii="Verdana" w:hAnsi="Verdana"/>
        <w:sz w:val="16"/>
        <w:szCs w:val="16"/>
      </w:rPr>
      <w:t>51, 2</w:t>
    </w:r>
    <w:r w:rsidRPr="000C175F">
      <w:rPr>
        <w:rFonts w:ascii="Verdana" w:hAnsi="Verdana"/>
        <w:sz w:val="16"/>
        <w:szCs w:val="16"/>
      </w:rPr>
      <w:t xml:space="preserve">º </w:t>
    </w:r>
    <w:proofErr w:type="gramStart"/>
    <w:r w:rsidRPr="000C175F">
      <w:rPr>
        <w:rFonts w:ascii="Verdana" w:hAnsi="Verdana"/>
        <w:sz w:val="16"/>
        <w:szCs w:val="16"/>
      </w:rPr>
      <w:t xml:space="preserve">andar </w:t>
    </w:r>
    <w:r>
      <w:rPr>
        <w:rFonts w:ascii="Verdana" w:hAnsi="Verdana"/>
        <w:sz w:val="16"/>
        <w:szCs w:val="16"/>
      </w:rPr>
      <w:t>,</w:t>
    </w:r>
    <w:proofErr w:type="gramEnd"/>
    <w:r>
      <w:rPr>
        <w:rFonts w:ascii="Verdana" w:hAnsi="Verdana"/>
        <w:sz w:val="16"/>
        <w:szCs w:val="16"/>
      </w:rPr>
      <w:t xml:space="preserve"> sala 205</w:t>
    </w:r>
    <w:r w:rsidRPr="000C175F">
      <w:rPr>
        <w:rFonts w:ascii="Verdana" w:hAnsi="Verdana"/>
        <w:sz w:val="16"/>
        <w:szCs w:val="16"/>
      </w:rPr>
      <w:t xml:space="preserve">| CEP </w:t>
    </w:r>
    <w:r>
      <w:rPr>
        <w:rFonts w:ascii="Verdana" w:hAnsi="Verdana"/>
        <w:sz w:val="16"/>
        <w:szCs w:val="16"/>
      </w:rPr>
      <w:t>01028-900</w:t>
    </w:r>
    <w:r w:rsidRPr="000C175F">
      <w:rPr>
        <w:rFonts w:ascii="Verdana" w:hAnsi="Verdana"/>
        <w:sz w:val="16"/>
        <w:szCs w:val="16"/>
      </w:rPr>
      <w:t xml:space="preserve"> | São Paulo, SP | Fone: (11) </w:t>
    </w:r>
    <w:r>
      <w:rPr>
        <w:rFonts w:ascii="Verdana" w:hAnsi="Verdana"/>
        <w:sz w:val="16"/>
        <w:szCs w:val="16"/>
      </w:rPr>
      <w:t>3339-8000</w:t>
    </w:r>
  </w:p>
  <w:p w:rsidR="00116F7A" w:rsidRDefault="00116F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F7A" w:rsidRDefault="00116F7A" w:rsidP="000C175F">
      <w:r>
        <w:separator/>
      </w:r>
    </w:p>
  </w:footnote>
  <w:footnote w:type="continuationSeparator" w:id="1">
    <w:p w:rsidR="00116F7A" w:rsidRDefault="00116F7A" w:rsidP="000C1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307" w:type="dxa"/>
      <w:jc w:val="center"/>
      <w:tblInd w:w="-3815" w:type="dxa"/>
      <w:tblLayout w:type="fixed"/>
      <w:tblCellMar>
        <w:left w:w="113" w:type="dxa"/>
        <w:right w:w="113" w:type="dxa"/>
      </w:tblCellMar>
      <w:tblLook w:val="0000"/>
    </w:tblPr>
    <w:tblGrid>
      <w:gridCol w:w="1768"/>
      <w:gridCol w:w="12539"/>
    </w:tblGrid>
    <w:tr w:rsidR="00116F7A" w:rsidRPr="00AD18AC" w:rsidTr="006E127C">
      <w:trPr>
        <w:cantSplit/>
        <w:trHeight w:val="1242"/>
        <w:jc w:val="center"/>
      </w:trPr>
      <w:tc>
        <w:tcPr>
          <w:tcW w:w="1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16F7A" w:rsidRDefault="00116F7A" w:rsidP="006E127C">
          <w:pPr>
            <w:ind w:right="1925"/>
            <w:rPr>
              <w:sz w:val="1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8530" cy="914400"/>
                <wp:effectExtent l="19050" t="0" r="0" b="0"/>
                <wp:docPr id="3" name="Imagem 1" descr="Documento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ocumento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16F7A" w:rsidRPr="00913F91" w:rsidRDefault="00116F7A" w:rsidP="006E127C">
          <w:pPr>
            <w:pStyle w:val="Ttulo2"/>
          </w:pPr>
          <w:r>
            <w:t xml:space="preserve">     </w:t>
          </w:r>
        </w:p>
        <w:p w:rsidR="00116F7A" w:rsidRPr="00692398" w:rsidRDefault="00116F7A" w:rsidP="00840F3D">
          <w:pPr>
            <w:pStyle w:val="Ttulo2"/>
            <w:jc w:val="center"/>
            <w:rPr>
              <w:rFonts w:ascii="Verdana" w:hAnsi="Verdana" w:cs="Tahoma"/>
              <w:b/>
              <w:color w:val="auto"/>
              <w:szCs w:val="24"/>
            </w:rPr>
          </w:pPr>
          <w:r w:rsidRPr="00692398">
            <w:rPr>
              <w:rFonts w:ascii="Verdana" w:hAnsi="Verdana" w:cs="Tahoma"/>
              <w:b/>
              <w:color w:val="auto"/>
              <w:szCs w:val="24"/>
            </w:rPr>
            <w:t>GOVERNO DO ESTADO DE SÃO PAULO</w:t>
          </w:r>
        </w:p>
        <w:p w:rsidR="00116F7A" w:rsidRPr="0064453D" w:rsidRDefault="00116F7A" w:rsidP="00840F3D">
          <w:pPr>
            <w:jc w:val="center"/>
            <w:rPr>
              <w:rFonts w:ascii="Verdana" w:hAnsi="Verdana" w:cs="Tahoma"/>
              <w:b/>
              <w:sz w:val="22"/>
              <w:szCs w:val="22"/>
            </w:rPr>
          </w:pPr>
          <w:r w:rsidRPr="0064453D">
            <w:rPr>
              <w:rFonts w:ascii="Verdana" w:hAnsi="Verdana" w:cs="Tahoma"/>
              <w:b/>
              <w:sz w:val="22"/>
              <w:szCs w:val="22"/>
            </w:rPr>
            <w:t>SECRETARIA D</w:t>
          </w:r>
          <w:r>
            <w:rPr>
              <w:rFonts w:ascii="Verdana" w:hAnsi="Verdana" w:cs="Tahoma"/>
              <w:b/>
              <w:sz w:val="22"/>
              <w:szCs w:val="22"/>
            </w:rPr>
            <w:t>A</w:t>
          </w:r>
          <w:r w:rsidRPr="0064453D">
            <w:rPr>
              <w:rFonts w:ascii="Verdana" w:hAnsi="Verdana" w:cs="Tahoma"/>
              <w:b/>
              <w:sz w:val="22"/>
              <w:szCs w:val="22"/>
            </w:rPr>
            <w:t xml:space="preserve"> CULTURA</w:t>
          </w:r>
          <w:r>
            <w:rPr>
              <w:rFonts w:ascii="Verdana" w:hAnsi="Verdana" w:cs="Tahoma"/>
              <w:b/>
              <w:sz w:val="22"/>
              <w:szCs w:val="22"/>
            </w:rPr>
            <w:t>, ECONOMIA E INDÚSTRIA CRIATIVAS</w:t>
          </w:r>
        </w:p>
        <w:p w:rsidR="00116F7A" w:rsidRPr="0064453D" w:rsidRDefault="00116F7A" w:rsidP="00840F3D">
          <w:pPr>
            <w:jc w:val="center"/>
            <w:rPr>
              <w:rFonts w:ascii="Verdana" w:hAnsi="Verdana" w:cs="Tahoma"/>
              <w:b/>
              <w:sz w:val="18"/>
              <w:szCs w:val="18"/>
            </w:rPr>
          </w:pPr>
          <w:r w:rsidRPr="0064453D">
            <w:rPr>
              <w:rFonts w:ascii="Verdana" w:hAnsi="Verdana" w:cs="Tahoma"/>
              <w:b/>
              <w:sz w:val="18"/>
              <w:szCs w:val="18"/>
            </w:rPr>
            <w:t xml:space="preserve">UNIDADE DE FOMENTO </w:t>
          </w:r>
          <w:r>
            <w:rPr>
              <w:rFonts w:ascii="Verdana" w:hAnsi="Verdana" w:cs="Tahoma"/>
              <w:b/>
              <w:sz w:val="18"/>
              <w:szCs w:val="18"/>
            </w:rPr>
            <w:t>À CUL</w:t>
          </w:r>
          <w:r w:rsidRPr="0064453D">
            <w:rPr>
              <w:rFonts w:ascii="Verdana" w:hAnsi="Verdana" w:cs="Tahoma"/>
              <w:b/>
              <w:sz w:val="18"/>
              <w:szCs w:val="18"/>
            </w:rPr>
            <w:t xml:space="preserve">TURA </w:t>
          </w:r>
        </w:p>
        <w:p w:rsidR="00116F7A" w:rsidRPr="00296947" w:rsidRDefault="00116F7A" w:rsidP="00840F3D">
          <w:pPr>
            <w:jc w:val="center"/>
            <w:rPr>
              <w:rFonts w:ascii="Verdana" w:hAnsi="Verdana" w:cs="Tahoma"/>
              <w:b/>
              <w:sz w:val="18"/>
              <w:szCs w:val="18"/>
            </w:rPr>
          </w:pPr>
          <w:r w:rsidRPr="00296947">
            <w:rPr>
              <w:rFonts w:ascii="Verdana" w:hAnsi="Verdana" w:cs="Arial"/>
              <w:b/>
              <w:sz w:val="18"/>
              <w:szCs w:val="18"/>
            </w:rPr>
            <w:t>PROGRAMA DE AÇÃO CULTURAL – PROAC EDITAIS</w:t>
          </w:r>
        </w:p>
        <w:p w:rsidR="00116F7A" w:rsidRPr="00AD18AC" w:rsidRDefault="00116F7A" w:rsidP="006E127C">
          <w:pPr>
            <w:jc w:val="center"/>
            <w:rPr>
              <w:rFonts w:ascii="Verdana" w:hAnsi="Verdana" w:cs="Tahoma"/>
              <w:sz w:val="20"/>
            </w:rPr>
          </w:pPr>
        </w:p>
      </w:tc>
    </w:tr>
  </w:tbl>
  <w:p w:rsidR="00116F7A" w:rsidRPr="00927433" w:rsidRDefault="00116F7A" w:rsidP="00927433">
    <w:pPr>
      <w:pStyle w:val="Cabealho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548"/>
    <w:multiLevelType w:val="hybridMultilevel"/>
    <w:tmpl w:val="33F6D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52909"/>
    <w:multiLevelType w:val="hybridMultilevel"/>
    <w:tmpl w:val="E25C5F1A"/>
    <w:lvl w:ilvl="0" w:tplc="F954B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E6DBB"/>
    <w:multiLevelType w:val="hybridMultilevel"/>
    <w:tmpl w:val="9B5A71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D215C"/>
    <w:multiLevelType w:val="multilevel"/>
    <w:tmpl w:val="EAF41022"/>
    <w:lvl w:ilvl="0">
      <w:start w:val="1"/>
      <w:numFmt w:val="lowerLetter"/>
      <w:lvlText w:val="%1)"/>
      <w:lvlJc w:val="left"/>
      <w:pPr>
        <w:ind w:left="72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22781"/>
    <w:multiLevelType w:val="hybridMultilevel"/>
    <w:tmpl w:val="7AA6C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6174D"/>
    <w:multiLevelType w:val="multilevel"/>
    <w:tmpl w:val="27902982"/>
    <w:lvl w:ilvl="0">
      <w:start w:val="1"/>
      <w:numFmt w:val="lowerLetter"/>
      <w:lvlText w:val="%1)"/>
      <w:lvlJc w:val="left"/>
      <w:pPr>
        <w:ind w:left="72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50FC9"/>
    <w:multiLevelType w:val="hybridMultilevel"/>
    <w:tmpl w:val="B8E48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F6122"/>
    <w:multiLevelType w:val="hybridMultilevel"/>
    <w:tmpl w:val="1304C69A"/>
    <w:lvl w:ilvl="0" w:tplc="95346A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0C175F"/>
    <w:rsid w:val="00033C92"/>
    <w:rsid w:val="00036504"/>
    <w:rsid w:val="00040FB7"/>
    <w:rsid w:val="00042EDF"/>
    <w:rsid w:val="00045008"/>
    <w:rsid w:val="00047FE4"/>
    <w:rsid w:val="00053772"/>
    <w:rsid w:val="0008170E"/>
    <w:rsid w:val="00093D4A"/>
    <w:rsid w:val="000B1EB7"/>
    <w:rsid w:val="000B247E"/>
    <w:rsid w:val="000C0CB1"/>
    <w:rsid w:val="000C175F"/>
    <w:rsid w:val="000C38F4"/>
    <w:rsid w:val="000C40A3"/>
    <w:rsid w:val="000D3DE3"/>
    <w:rsid w:val="000D408F"/>
    <w:rsid w:val="000E7424"/>
    <w:rsid w:val="000F01B2"/>
    <w:rsid w:val="00101E25"/>
    <w:rsid w:val="00113B56"/>
    <w:rsid w:val="00116F7A"/>
    <w:rsid w:val="001324AF"/>
    <w:rsid w:val="001329A8"/>
    <w:rsid w:val="00142724"/>
    <w:rsid w:val="00145759"/>
    <w:rsid w:val="00147957"/>
    <w:rsid w:val="00163297"/>
    <w:rsid w:val="001728C2"/>
    <w:rsid w:val="00181A91"/>
    <w:rsid w:val="00191FD7"/>
    <w:rsid w:val="001A4750"/>
    <w:rsid w:val="001B7068"/>
    <w:rsid w:val="001D402A"/>
    <w:rsid w:val="001D7717"/>
    <w:rsid w:val="001E125A"/>
    <w:rsid w:val="001F223A"/>
    <w:rsid w:val="002045B9"/>
    <w:rsid w:val="00205D6A"/>
    <w:rsid w:val="00210BB1"/>
    <w:rsid w:val="002147D9"/>
    <w:rsid w:val="002162E8"/>
    <w:rsid w:val="0023789A"/>
    <w:rsid w:val="00244ECD"/>
    <w:rsid w:val="0025047B"/>
    <w:rsid w:val="0025317B"/>
    <w:rsid w:val="002567D8"/>
    <w:rsid w:val="00265B42"/>
    <w:rsid w:val="002672F9"/>
    <w:rsid w:val="00270FE9"/>
    <w:rsid w:val="00297E5B"/>
    <w:rsid w:val="002A4EC6"/>
    <w:rsid w:val="002B4825"/>
    <w:rsid w:val="002C616C"/>
    <w:rsid w:val="002D6DC4"/>
    <w:rsid w:val="002E3708"/>
    <w:rsid w:val="003157BB"/>
    <w:rsid w:val="0031618A"/>
    <w:rsid w:val="00322EA4"/>
    <w:rsid w:val="00325A5E"/>
    <w:rsid w:val="003427B5"/>
    <w:rsid w:val="00361563"/>
    <w:rsid w:val="0036262F"/>
    <w:rsid w:val="00363B5F"/>
    <w:rsid w:val="00364DA3"/>
    <w:rsid w:val="003664ED"/>
    <w:rsid w:val="00376024"/>
    <w:rsid w:val="003811CA"/>
    <w:rsid w:val="003835EC"/>
    <w:rsid w:val="003B790C"/>
    <w:rsid w:val="003D3C10"/>
    <w:rsid w:val="003E49C7"/>
    <w:rsid w:val="003E6AF3"/>
    <w:rsid w:val="003E71F6"/>
    <w:rsid w:val="003F0D56"/>
    <w:rsid w:val="003F266D"/>
    <w:rsid w:val="0040050B"/>
    <w:rsid w:val="00405F80"/>
    <w:rsid w:val="00413CE4"/>
    <w:rsid w:val="00417F29"/>
    <w:rsid w:val="004205F4"/>
    <w:rsid w:val="00420C0A"/>
    <w:rsid w:val="004219D5"/>
    <w:rsid w:val="004255CE"/>
    <w:rsid w:val="00433A8E"/>
    <w:rsid w:val="00437460"/>
    <w:rsid w:val="004606AA"/>
    <w:rsid w:val="0046465F"/>
    <w:rsid w:val="00473771"/>
    <w:rsid w:val="00480C14"/>
    <w:rsid w:val="004926BD"/>
    <w:rsid w:val="004932B5"/>
    <w:rsid w:val="004C260C"/>
    <w:rsid w:val="004E540A"/>
    <w:rsid w:val="005023A2"/>
    <w:rsid w:val="005074EC"/>
    <w:rsid w:val="005128B8"/>
    <w:rsid w:val="005157AE"/>
    <w:rsid w:val="0052134E"/>
    <w:rsid w:val="00525EED"/>
    <w:rsid w:val="00534C51"/>
    <w:rsid w:val="00567A9B"/>
    <w:rsid w:val="00572CCC"/>
    <w:rsid w:val="005777D4"/>
    <w:rsid w:val="005B3A2D"/>
    <w:rsid w:val="005B53DC"/>
    <w:rsid w:val="005C55D7"/>
    <w:rsid w:val="005C6005"/>
    <w:rsid w:val="005C7277"/>
    <w:rsid w:val="005C7DD7"/>
    <w:rsid w:val="005D04FB"/>
    <w:rsid w:val="005E4AFF"/>
    <w:rsid w:val="005E62E2"/>
    <w:rsid w:val="005F5FC3"/>
    <w:rsid w:val="005F6355"/>
    <w:rsid w:val="006045A1"/>
    <w:rsid w:val="00606D27"/>
    <w:rsid w:val="00614869"/>
    <w:rsid w:val="00621BC2"/>
    <w:rsid w:val="00663774"/>
    <w:rsid w:val="006672B4"/>
    <w:rsid w:val="0067058E"/>
    <w:rsid w:val="00684D85"/>
    <w:rsid w:val="006C6A9F"/>
    <w:rsid w:val="006D0CF4"/>
    <w:rsid w:val="006D3282"/>
    <w:rsid w:val="006E127C"/>
    <w:rsid w:val="006E1470"/>
    <w:rsid w:val="00701E84"/>
    <w:rsid w:val="00703A90"/>
    <w:rsid w:val="00717CFA"/>
    <w:rsid w:val="00744EAE"/>
    <w:rsid w:val="00760C53"/>
    <w:rsid w:val="00771B17"/>
    <w:rsid w:val="007C0412"/>
    <w:rsid w:val="007D15DF"/>
    <w:rsid w:val="007D40A4"/>
    <w:rsid w:val="007D4217"/>
    <w:rsid w:val="007D4EF2"/>
    <w:rsid w:val="007D6407"/>
    <w:rsid w:val="007E6CF0"/>
    <w:rsid w:val="007F25E6"/>
    <w:rsid w:val="00805A7E"/>
    <w:rsid w:val="00807377"/>
    <w:rsid w:val="008115E3"/>
    <w:rsid w:val="00812C3E"/>
    <w:rsid w:val="00813DFC"/>
    <w:rsid w:val="00820027"/>
    <w:rsid w:val="0082203F"/>
    <w:rsid w:val="00822A76"/>
    <w:rsid w:val="00840F3D"/>
    <w:rsid w:val="00860522"/>
    <w:rsid w:val="0086218E"/>
    <w:rsid w:val="008754A6"/>
    <w:rsid w:val="00894743"/>
    <w:rsid w:val="008B5EF5"/>
    <w:rsid w:val="008B6FAA"/>
    <w:rsid w:val="008C3628"/>
    <w:rsid w:val="008C4FB5"/>
    <w:rsid w:val="008D3842"/>
    <w:rsid w:val="008E1913"/>
    <w:rsid w:val="008F316F"/>
    <w:rsid w:val="00927433"/>
    <w:rsid w:val="00954A30"/>
    <w:rsid w:val="00960518"/>
    <w:rsid w:val="00996B88"/>
    <w:rsid w:val="009A640F"/>
    <w:rsid w:val="009C047E"/>
    <w:rsid w:val="009D407F"/>
    <w:rsid w:val="009F0F47"/>
    <w:rsid w:val="009F36BC"/>
    <w:rsid w:val="009F752F"/>
    <w:rsid w:val="00A04DF7"/>
    <w:rsid w:val="00A10BB5"/>
    <w:rsid w:val="00A14EE4"/>
    <w:rsid w:val="00A2262B"/>
    <w:rsid w:val="00A23AE8"/>
    <w:rsid w:val="00A248D2"/>
    <w:rsid w:val="00A25C8D"/>
    <w:rsid w:val="00A26410"/>
    <w:rsid w:val="00A31B61"/>
    <w:rsid w:val="00A54DEE"/>
    <w:rsid w:val="00A67E59"/>
    <w:rsid w:val="00A76CFB"/>
    <w:rsid w:val="00A779CD"/>
    <w:rsid w:val="00A80422"/>
    <w:rsid w:val="00A80A6A"/>
    <w:rsid w:val="00A81684"/>
    <w:rsid w:val="00A84130"/>
    <w:rsid w:val="00A91E86"/>
    <w:rsid w:val="00A93A5F"/>
    <w:rsid w:val="00AB4D66"/>
    <w:rsid w:val="00AD369A"/>
    <w:rsid w:val="00AF2484"/>
    <w:rsid w:val="00AF38E1"/>
    <w:rsid w:val="00AF4144"/>
    <w:rsid w:val="00AF6976"/>
    <w:rsid w:val="00B01BE1"/>
    <w:rsid w:val="00B04697"/>
    <w:rsid w:val="00B0674E"/>
    <w:rsid w:val="00B10DB8"/>
    <w:rsid w:val="00B2529A"/>
    <w:rsid w:val="00B37928"/>
    <w:rsid w:val="00B47A55"/>
    <w:rsid w:val="00B51150"/>
    <w:rsid w:val="00B51F4A"/>
    <w:rsid w:val="00B55FFE"/>
    <w:rsid w:val="00B80CB0"/>
    <w:rsid w:val="00B81C78"/>
    <w:rsid w:val="00B923E4"/>
    <w:rsid w:val="00B95BB4"/>
    <w:rsid w:val="00BB0C19"/>
    <w:rsid w:val="00BC3AD3"/>
    <w:rsid w:val="00BC5121"/>
    <w:rsid w:val="00BD06F1"/>
    <w:rsid w:val="00BD4863"/>
    <w:rsid w:val="00BD602F"/>
    <w:rsid w:val="00BD7742"/>
    <w:rsid w:val="00BD7E0D"/>
    <w:rsid w:val="00BE77B5"/>
    <w:rsid w:val="00BF148C"/>
    <w:rsid w:val="00BF4998"/>
    <w:rsid w:val="00C21B58"/>
    <w:rsid w:val="00C37C5A"/>
    <w:rsid w:val="00C5639A"/>
    <w:rsid w:val="00C61158"/>
    <w:rsid w:val="00C62624"/>
    <w:rsid w:val="00C66631"/>
    <w:rsid w:val="00C804EC"/>
    <w:rsid w:val="00C92802"/>
    <w:rsid w:val="00C94204"/>
    <w:rsid w:val="00CA05E5"/>
    <w:rsid w:val="00CA2A4E"/>
    <w:rsid w:val="00CA3B41"/>
    <w:rsid w:val="00CB35CA"/>
    <w:rsid w:val="00CB79F9"/>
    <w:rsid w:val="00CC1987"/>
    <w:rsid w:val="00CC5986"/>
    <w:rsid w:val="00CC7B0B"/>
    <w:rsid w:val="00CE5766"/>
    <w:rsid w:val="00CE5BFF"/>
    <w:rsid w:val="00CE5C64"/>
    <w:rsid w:val="00CE65A4"/>
    <w:rsid w:val="00D17A4A"/>
    <w:rsid w:val="00D20082"/>
    <w:rsid w:val="00D216C4"/>
    <w:rsid w:val="00D2637C"/>
    <w:rsid w:val="00D26E0E"/>
    <w:rsid w:val="00D44228"/>
    <w:rsid w:val="00D45F4F"/>
    <w:rsid w:val="00D678FA"/>
    <w:rsid w:val="00D7731F"/>
    <w:rsid w:val="00D8475A"/>
    <w:rsid w:val="00DB4C89"/>
    <w:rsid w:val="00DB5E8C"/>
    <w:rsid w:val="00DC0104"/>
    <w:rsid w:val="00DC22E0"/>
    <w:rsid w:val="00DC6A13"/>
    <w:rsid w:val="00DC6DED"/>
    <w:rsid w:val="00DD40FC"/>
    <w:rsid w:val="00DE197C"/>
    <w:rsid w:val="00DF3391"/>
    <w:rsid w:val="00E279D7"/>
    <w:rsid w:val="00E331D1"/>
    <w:rsid w:val="00E403F3"/>
    <w:rsid w:val="00E40D04"/>
    <w:rsid w:val="00E4185B"/>
    <w:rsid w:val="00E4218F"/>
    <w:rsid w:val="00E43E4F"/>
    <w:rsid w:val="00E47253"/>
    <w:rsid w:val="00E75B4D"/>
    <w:rsid w:val="00EA5036"/>
    <w:rsid w:val="00EE0E9C"/>
    <w:rsid w:val="00EE3DEC"/>
    <w:rsid w:val="00EF2152"/>
    <w:rsid w:val="00F06069"/>
    <w:rsid w:val="00F203DE"/>
    <w:rsid w:val="00F42087"/>
    <w:rsid w:val="00F508A2"/>
    <w:rsid w:val="00F52A42"/>
    <w:rsid w:val="00F6235F"/>
    <w:rsid w:val="00F63490"/>
    <w:rsid w:val="00F719F6"/>
    <w:rsid w:val="00F72C5E"/>
    <w:rsid w:val="00F73606"/>
    <w:rsid w:val="00F96F31"/>
    <w:rsid w:val="00FA15E9"/>
    <w:rsid w:val="00FB6E3F"/>
    <w:rsid w:val="00FC1A34"/>
    <w:rsid w:val="00FD1393"/>
    <w:rsid w:val="00FD40F3"/>
    <w:rsid w:val="00FD4ACF"/>
    <w:rsid w:val="00FD4D9F"/>
    <w:rsid w:val="00FE1A5E"/>
    <w:rsid w:val="00FF0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B4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Theme="majorHAnsi" w:eastAsiaTheme="majorEastAsia" w:hAnsiTheme="majorHAnsi" w:cstheme="majorBidi"/>
      <w:i/>
      <w:iCs/>
      <w:color w:val="2F5496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175F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C175F"/>
    <w:rPr>
      <w:rFonts w:eastAsiaTheme="minorEastAsia"/>
      <w:color w:val="5A5A5A" w:themeColor="text1" w:themeTint="A5"/>
      <w:spacing w:val="15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6D3282"/>
    <w:pPr>
      <w:ind w:left="720"/>
      <w:contextualSpacing/>
    </w:pPr>
  </w:style>
  <w:style w:type="character" w:customStyle="1" w:styleId="highlight">
    <w:name w:val="highlight"/>
    <w:basedOn w:val="Fontepargpadro"/>
    <w:rsid w:val="00567A9B"/>
  </w:style>
  <w:style w:type="character" w:styleId="Hyperlink">
    <w:name w:val="Hyperlink"/>
    <w:basedOn w:val="Fontepargpadro"/>
    <w:uiPriority w:val="99"/>
    <w:unhideWhenUsed/>
    <w:rsid w:val="00A8168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81684"/>
    <w:rPr>
      <w:color w:val="800080"/>
      <w:u w:val="single"/>
    </w:rPr>
  </w:style>
  <w:style w:type="paragraph" w:customStyle="1" w:styleId="xl68">
    <w:name w:val="xl68"/>
    <w:basedOn w:val="Normal"/>
    <w:rsid w:val="00A8168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9">
    <w:name w:val="xl69"/>
    <w:basedOn w:val="Normal"/>
    <w:rsid w:val="00A8168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70">
    <w:name w:val="xl70"/>
    <w:basedOn w:val="Normal"/>
    <w:rsid w:val="00A8168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xl71">
    <w:name w:val="xl71"/>
    <w:basedOn w:val="Normal"/>
    <w:rsid w:val="00A8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xl72">
    <w:name w:val="xl72"/>
    <w:basedOn w:val="Normal"/>
    <w:rsid w:val="00A8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73">
    <w:name w:val="xl73"/>
    <w:basedOn w:val="Normal"/>
    <w:rsid w:val="00A8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xl74">
    <w:name w:val="xl74"/>
    <w:basedOn w:val="Normal"/>
    <w:rsid w:val="00A8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75">
    <w:name w:val="xl75"/>
    <w:basedOn w:val="Normal"/>
    <w:rsid w:val="00A8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6">
    <w:name w:val="xl76"/>
    <w:basedOn w:val="Normal"/>
    <w:rsid w:val="00A8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pt-BR"/>
    </w:rPr>
  </w:style>
  <w:style w:type="paragraph" w:customStyle="1" w:styleId="Default">
    <w:name w:val="Default"/>
    <w:rsid w:val="00EF2152"/>
    <w:pPr>
      <w:autoSpaceDE w:val="0"/>
      <w:autoSpaceDN w:val="0"/>
      <w:adjustRightInd w:val="0"/>
    </w:pPr>
    <w:rPr>
      <w:rFonts w:ascii="Calibri" w:hAnsi="Calibri" w:cs="Calibri"/>
      <w:color w:val="00000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A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A4A"/>
    <w:rPr>
      <w:rFonts w:ascii="Tahoma" w:hAnsi="Tahoma" w:cs="Tahoma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E472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72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7253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72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72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30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376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stemaproac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aaguirre</cp:lastModifiedBy>
  <cp:revision>2</cp:revision>
  <cp:lastPrinted>2023-09-13T19:11:00Z</cp:lastPrinted>
  <dcterms:created xsi:type="dcterms:W3CDTF">2023-10-18T17:57:00Z</dcterms:created>
  <dcterms:modified xsi:type="dcterms:W3CDTF">2023-10-18T17:57:00Z</dcterms:modified>
</cp:coreProperties>
</file>